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41" w:rsidRPr="007431DD" w:rsidRDefault="007431DD" w:rsidP="001B1A7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31DD">
        <w:rPr>
          <w:rFonts w:ascii="Times New Roman" w:hAnsi="Times New Roman" w:cs="Times New Roman"/>
          <w:b/>
          <w:sz w:val="24"/>
          <w:szCs w:val="24"/>
        </w:rPr>
        <w:t>ZARZĄDZENIE</w:t>
      </w:r>
    </w:p>
    <w:p w:rsidR="007431DD" w:rsidRDefault="007431DD" w:rsidP="001B1A7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Prezesa Sądu Rejonowego</w:t>
      </w:r>
    </w:p>
    <w:p w:rsidR="007431DD" w:rsidRDefault="007431DD" w:rsidP="001B1A7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Nowym Dworze Mazowieckim</w:t>
      </w:r>
    </w:p>
    <w:p w:rsidR="007431DD" w:rsidRDefault="007431DD" w:rsidP="001B1A7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A502A">
        <w:rPr>
          <w:rFonts w:ascii="Times New Roman" w:hAnsi="Times New Roman" w:cs="Times New Roman"/>
          <w:b/>
          <w:sz w:val="24"/>
          <w:szCs w:val="24"/>
        </w:rPr>
        <w:t xml:space="preserve">30 </w:t>
      </w:r>
      <w:r>
        <w:rPr>
          <w:rFonts w:ascii="Times New Roman" w:hAnsi="Times New Roman" w:cs="Times New Roman"/>
          <w:b/>
          <w:sz w:val="24"/>
          <w:szCs w:val="24"/>
        </w:rPr>
        <w:t>grudnia 2010 roku</w:t>
      </w:r>
    </w:p>
    <w:p w:rsidR="007431DD" w:rsidRDefault="007431DD" w:rsidP="001B1A7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utworzenia Biura Obsługi Interesant</w:t>
      </w:r>
      <w:r w:rsidR="00F21B27">
        <w:rPr>
          <w:rFonts w:ascii="Times New Roman" w:hAnsi="Times New Roman" w:cs="Times New Roman"/>
          <w:b/>
          <w:sz w:val="24"/>
          <w:szCs w:val="24"/>
        </w:rPr>
        <w:t>ów</w:t>
      </w:r>
      <w:r>
        <w:rPr>
          <w:rFonts w:ascii="Times New Roman" w:hAnsi="Times New Roman" w:cs="Times New Roman"/>
          <w:b/>
          <w:sz w:val="24"/>
          <w:szCs w:val="24"/>
        </w:rPr>
        <w:t xml:space="preserve"> w Sądzie Rejonowym</w:t>
      </w:r>
    </w:p>
    <w:p w:rsidR="007431DD" w:rsidRDefault="007431DD" w:rsidP="001B1A7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Nowym Dworze Mazowieckim</w:t>
      </w:r>
    </w:p>
    <w:p w:rsidR="007431DD" w:rsidRDefault="007431DD" w:rsidP="001B1A7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1DD" w:rsidRDefault="007431DD" w:rsidP="007431D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431DD" w:rsidRDefault="007431DD" w:rsidP="001B1A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544a Zarządzenia Ministra Sprawiedliwości z dnia 12 grudnia 2003 roku </w:t>
      </w:r>
      <w:r w:rsidR="001B1A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organizacji i zakresu działania sekretariatów sądowych oraz innych działów administracji sądowej (Dz. Urz. Min. Sprawiedliwości Nr 5 poz 22 z późn. zm.) oraz §</w:t>
      </w:r>
      <w:r w:rsidR="001B1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32 </w:t>
      </w:r>
      <w:r w:rsidR="001B1A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ust. 1 pkt 2 Rozporządzenia Ministra Sprawiedliwości z dnia 23 lutego 2007 roku – Regulamin urzędowania sądów powszechnych (Dz. U. Nr 38 poz. 249) </w:t>
      </w:r>
    </w:p>
    <w:p w:rsidR="007431DD" w:rsidRDefault="007431DD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431DD" w:rsidRPr="001B1A70" w:rsidRDefault="007431DD" w:rsidP="001B1A7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A70">
        <w:rPr>
          <w:rFonts w:ascii="Times New Roman" w:hAnsi="Times New Roman" w:cs="Times New Roman"/>
          <w:b/>
          <w:sz w:val="24"/>
          <w:szCs w:val="24"/>
        </w:rPr>
        <w:t>zarządzam</w:t>
      </w:r>
    </w:p>
    <w:p w:rsidR="007431DD" w:rsidRDefault="007431DD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431DD" w:rsidRDefault="007431DD" w:rsidP="001B1A7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7431DD" w:rsidRDefault="007431DD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431DD" w:rsidRDefault="007431DD" w:rsidP="001B1A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utworzenie z dniem </w:t>
      </w:r>
      <w:r w:rsidR="005A50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stycznia 2011 roku </w:t>
      </w:r>
      <w:r w:rsidR="000B1FC4">
        <w:rPr>
          <w:rFonts w:ascii="Times New Roman" w:hAnsi="Times New Roman" w:cs="Times New Roman"/>
          <w:sz w:val="24"/>
          <w:szCs w:val="24"/>
        </w:rPr>
        <w:t xml:space="preserve">w ramach Oddziału Administracyjnego </w:t>
      </w:r>
      <w:r>
        <w:rPr>
          <w:rFonts w:ascii="Times New Roman" w:hAnsi="Times New Roman" w:cs="Times New Roman"/>
          <w:sz w:val="24"/>
          <w:szCs w:val="24"/>
        </w:rPr>
        <w:t xml:space="preserve"> Sąd</w:t>
      </w:r>
      <w:r w:rsidR="000B1FC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Rejonow</w:t>
      </w:r>
      <w:r w:rsidR="000B1FC4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w Nowym Dworze Mazowieckim</w:t>
      </w:r>
      <w:r w:rsidR="00F21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Biur</w:t>
      </w:r>
      <w:r w:rsidR="005A50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Obsługi Interesant</w:t>
      </w:r>
      <w:r w:rsidR="00F21B27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B27">
        <w:rPr>
          <w:rFonts w:ascii="Times New Roman" w:hAnsi="Times New Roman" w:cs="Times New Roman"/>
          <w:sz w:val="24"/>
          <w:szCs w:val="24"/>
        </w:rPr>
        <w:t xml:space="preserve">wraz z Czytelnią </w:t>
      </w:r>
      <w:r w:rsidR="005A502A">
        <w:rPr>
          <w:rFonts w:ascii="Times New Roman" w:hAnsi="Times New Roman" w:cs="Times New Roman"/>
          <w:sz w:val="24"/>
          <w:szCs w:val="24"/>
        </w:rPr>
        <w:t>A</w:t>
      </w:r>
      <w:r w:rsidR="00F21B27">
        <w:rPr>
          <w:rFonts w:ascii="Times New Roman" w:hAnsi="Times New Roman" w:cs="Times New Roman"/>
          <w:sz w:val="24"/>
          <w:szCs w:val="24"/>
        </w:rPr>
        <w:t>kt.</w:t>
      </w:r>
    </w:p>
    <w:p w:rsidR="00F21B27" w:rsidRDefault="00F21B27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21B27" w:rsidRDefault="00F21B27" w:rsidP="001B1A7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8A08A7" w:rsidRDefault="008A08A7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08A7" w:rsidRDefault="008A08A7" w:rsidP="001B1A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Organizację i sposób działania Biura Obsługi Interesantów i Czytelni </w:t>
      </w:r>
      <w:r w:rsidR="005A50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kt określają </w:t>
      </w:r>
      <w:r w:rsidR="001B1A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ich regulaminy, stanowiące załącznik</w:t>
      </w:r>
      <w:r w:rsidR="00D87EDD">
        <w:rPr>
          <w:rFonts w:ascii="Times New Roman" w:hAnsi="Times New Roman" w:cs="Times New Roman"/>
          <w:sz w:val="24"/>
          <w:szCs w:val="24"/>
        </w:rPr>
        <w:t xml:space="preserve"> Nr 1 i Nr 2</w:t>
      </w:r>
      <w:r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:rsidR="008A08A7" w:rsidRDefault="008A08A7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08A7" w:rsidRDefault="008A08A7" w:rsidP="001B1A7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8A08A7" w:rsidRDefault="008A08A7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08A7" w:rsidRDefault="008A08A7" w:rsidP="00775F2A">
      <w:pPr>
        <w:pStyle w:val="Bezodstpw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bieżący nad wykonywaniem zadań Biura Obsługi Interesantów wraz </w:t>
      </w:r>
      <w:r w:rsidR="001B1A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Czytelnią </w:t>
      </w:r>
      <w:r w:rsidR="005A50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 sprawuje Kierownik Oddziału Administracyjnego.</w:t>
      </w:r>
    </w:p>
    <w:p w:rsidR="008A08A7" w:rsidRDefault="008A08A7" w:rsidP="00775F2A">
      <w:pPr>
        <w:pStyle w:val="Bezodstpw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Kierownicy komórek organizacyjnych zobowiązani są do udzielania pracownikowi Biura Obsługi Interesantów i Czytelni </w:t>
      </w:r>
      <w:r w:rsidR="005A50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 wsparcia merytorycznego i wymiany niezbędnych informacji dla sprawnego i kompetentnego prowadzeniua obsłygi interesantów w Sądzie.</w:t>
      </w:r>
    </w:p>
    <w:p w:rsidR="001B1A70" w:rsidRDefault="001B1A70" w:rsidP="00775F2A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8A08A7" w:rsidRDefault="008A08A7" w:rsidP="001B1A7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8A08A7" w:rsidRDefault="008A08A7" w:rsidP="008A08A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08A7" w:rsidRDefault="008A08A7" w:rsidP="008A08A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1B1A70">
        <w:rPr>
          <w:rFonts w:ascii="Times New Roman" w:hAnsi="Times New Roman" w:cs="Times New Roman"/>
          <w:sz w:val="24"/>
          <w:szCs w:val="24"/>
        </w:rPr>
        <w:t>z dniem podpisania</w:t>
      </w:r>
    </w:p>
    <w:p w:rsidR="00F21B27" w:rsidRDefault="00F21B27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1A70" w:rsidRDefault="001B1A70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1A70" w:rsidRDefault="001B1A70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1A70" w:rsidRDefault="001B1A70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1A70" w:rsidRDefault="001B1A70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1A70" w:rsidRDefault="001B1A70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1A70" w:rsidRDefault="001B1A70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75F2A" w:rsidRDefault="00775F2A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75F2A" w:rsidRDefault="00775F2A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1A70" w:rsidRDefault="001B1A70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1A70" w:rsidRDefault="001B1A70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1A70" w:rsidRDefault="001B1A70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1A70" w:rsidRDefault="001B1A70" w:rsidP="007431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03CE7" w:rsidRPr="00503CE7" w:rsidRDefault="00503CE7" w:rsidP="00503CE7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503CE7">
        <w:rPr>
          <w:rFonts w:ascii="Times New Roman" w:hAnsi="Times New Roman" w:cs="Times New Roman"/>
          <w:sz w:val="18"/>
          <w:szCs w:val="18"/>
        </w:rPr>
        <w:t>Załącznik Nr 1 do Zarządzenia</w:t>
      </w:r>
    </w:p>
    <w:p w:rsidR="00503CE7" w:rsidRPr="00503CE7" w:rsidRDefault="00503CE7" w:rsidP="00503CE7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503CE7">
        <w:rPr>
          <w:rFonts w:ascii="Times New Roman" w:hAnsi="Times New Roman" w:cs="Times New Roman"/>
          <w:sz w:val="18"/>
          <w:szCs w:val="18"/>
        </w:rPr>
        <w:t>Prezesa Sądu Rejonowego</w:t>
      </w:r>
    </w:p>
    <w:p w:rsidR="00503CE7" w:rsidRPr="00503CE7" w:rsidRDefault="00503CE7" w:rsidP="00503CE7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503CE7">
        <w:rPr>
          <w:rFonts w:ascii="Times New Roman" w:hAnsi="Times New Roman" w:cs="Times New Roman"/>
          <w:sz w:val="18"/>
          <w:szCs w:val="18"/>
        </w:rPr>
        <w:t>w Nowym Dworze Mazowieckim</w:t>
      </w:r>
    </w:p>
    <w:p w:rsidR="00503CE7" w:rsidRPr="00503CE7" w:rsidRDefault="00503CE7" w:rsidP="00503CE7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503CE7">
        <w:rPr>
          <w:rFonts w:ascii="Times New Roman" w:hAnsi="Times New Roman" w:cs="Times New Roman"/>
          <w:sz w:val="18"/>
          <w:szCs w:val="18"/>
        </w:rPr>
        <w:t xml:space="preserve">z dnia </w:t>
      </w:r>
      <w:r w:rsidR="005A502A">
        <w:rPr>
          <w:rFonts w:ascii="Times New Roman" w:hAnsi="Times New Roman" w:cs="Times New Roman"/>
          <w:sz w:val="18"/>
          <w:szCs w:val="18"/>
        </w:rPr>
        <w:t xml:space="preserve">30 </w:t>
      </w:r>
      <w:r w:rsidRPr="00503CE7">
        <w:rPr>
          <w:rFonts w:ascii="Times New Roman" w:hAnsi="Times New Roman" w:cs="Times New Roman"/>
          <w:sz w:val="18"/>
          <w:szCs w:val="18"/>
        </w:rPr>
        <w:t>grudnia 2010 roku</w:t>
      </w:r>
    </w:p>
    <w:p w:rsidR="00503CE7" w:rsidRDefault="00503CE7" w:rsidP="00503CE7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503CE7">
        <w:rPr>
          <w:rFonts w:ascii="Times New Roman" w:hAnsi="Times New Roman" w:cs="Times New Roman"/>
          <w:sz w:val="18"/>
          <w:szCs w:val="18"/>
        </w:rPr>
        <w:t xml:space="preserve">w sprawie utworzenia </w:t>
      </w:r>
    </w:p>
    <w:p w:rsidR="00503CE7" w:rsidRDefault="00503CE7" w:rsidP="00503CE7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503CE7">
        <w:rPr>
          <w:rFonts w:ascii="Times New Roman" w:hAnsi="Times New Roman" w:cs="Times New Roman"/>
          <w:sz w:val="18"/>
          <w:szCs w:val="18"/>
        </w:rPr>
        <w:t xml:space="preserve">Biura Obsługi Interesantów </w:t>
      </w:r>
    </w:p>
    <w:p w:rsidR="00503CE7" w:rsidRPr="00503CE7" w:rsidRDefault="00503CE7" w:rsidP="00503CE7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503CE7">
        <w:rPr>
          <w:rFonts w:ascii="Times New Roman" w:hAnsi="Times New Roman" w:cs="Times New Roman"/>
          <w:sz w:val="18"/>
          <w:szCs w:val="18"/>
        </w:rPr>
        <w:t>w Sądzie Rejonowym</w:t>
      </w:r>
    </w:p>
    <w:p w:rsidR="00503CE7" w:rsidRPr="00503CE7" w:rsidRDefault="00503CE7" w:rsidP="00503CE7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503CE7">
        <w:rPr>
          <w:rFonts w:ascii="Times New Roman" w:hAnsi="Times New Roman" w:cs="Times New Roman"/>
          <w:sz w:val="18"/>
          <w:szCs w:val="18"/>
        </w:rPr>
        <w:t>w Nowym Dworze Mazowieckim</w:t>
      </w:r>
    </w:p>
    <w:p w:rsidR="00503CE7" w:rsidRPr="00503CE7" w:rsidRDefault="00503CE7" w:rsidP="00503CE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1A70" w:rsidRPr="00503CE7" w:rsidRDefault="002871C3" w:rsidP="00503CE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CE7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2871C3" w:rsidRPr="00503CE7" w:rsidRDefault="002871C3" w:rsidP="00503CE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CE7">
        <w:rPr>
          <w:rFonts w:ascii="Times New Roman" w:hAnsi="Times New Roman" w:cs="Times New Roman"/>
          <w:b/>
          <w:sz w:val="24"/>
          <w:szCs w:val="24"/>
        </w:rPr>
        <w:t>Biura Obsługi Interesantów</w:t>
      </w:r>
    </w:p>
    <w:p w:rsidR="002871C3" w:rsidRDefault="002871C3" w:rsidP="00503CE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CE7">
        <w:rPr>
          <w:rFonts w:ascii="Times New Roman" w:hAnsi="Times New Roman" w:cs="Times New Roman"/>
          <w:b/>
          <w:sz w:val="24"/>
          <w:szCs w:val="24"/>
        </w:rPr>
        <w:t>Sądu Rejonowe</w:t>
      </w:r>
      <w:r w:rsidR="00503CE7" w:rsidRPr="00503CE7">
        <w:rPr>
          <w:rFonts w:ascii="Times New Roman" w:hAnsi="Times New Roman" w:cs="Times New Roman"/>
          <w:b/>
          <w:sz w:val="24"/>
          <w:szCs w:val="24"/>
        </w:rPr>
        <w:t>go w Nowym Dworze Mazowieckim</w:t>
      </w:r>
    </w:p>
    <w:p w:rsidR="00503CE7" w:rsidRDefault="00503CE7" w:rsidP="00503CE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CE7" w:rsidRDefault="00503CE7" w:rsidP="00503CE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CE7" w:rsidRDefault="00503CE7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503CE7" w:rsidRDefault="00503CE7" w:rsidP="00503CE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03CE7" w:rsidRDefault="00503CE7" w:rsidP="005658A5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Obsługi Interesantów</w:t>
      </w:r>
      <w:r w:rsidR="004C210F">
        <w:rPr>
          <w:rFonts w:ascii="Times New Roman" w:hAnsi="Times New Roman" w:cs="Times New Roman"/>
          <w:sz w:val="24"/>
          <w:szCs w:val="24"/>
        </w:rPr>
        <w:t xml:space="preserve"> powołane jest do obsługi interesantów wszystkich wydziałów Sądu Rejonowego w Nowym Dworze Mazowieckim z zastrzeżeniem, że III Wydział Rodzinny i Nieletnich i IV Wydział Ksiąg Wieczystych znajdujące się w gmachu przy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 w:rsidR="004C210F">
        <w:rPr>
          <w:rFonts w:ascii="Times New Roman" w:hAnsi="Times New Roman" w:cs="Times New Roman"/>
          <w:sz w:val="24"/>
          <w:szCs w:val="24"/>
        </w:rPr>
        <w:t xml:space="preserve">ul. Chemików 1 B przyjmują interesantów, którzy stawili się w siedzibie </w:t>
      </w:r>
      <w:r w:rsidR="005A502A">
        <w:rPr>
          <w:rFonts w:ascii="Times New Roman" w:hAnsi="Times New Roman" w:cs="Times New Roman"/>
          <w:sz w:val="24"/>
          <w:szCs w:val="24"/>
        </w:rPr>
        <w:t xml:space="preserve">tych </w:t>
      </w:r>
      <w:r w:rsidR="004C210F">
        <w:rPr>
          <w:rFonts w:ascii="Times New Roman" w:hAnsi="Times New Roman" w:cs="Times New Roman"/>
          <w:sz w:val="24"/>
          <w:szCs w:val="24"/>
        </w:rPr>
        <w:t>Wydział</w:t>
      </w:r>
      <w:r w:rsidR="005A502A">
        <w:rPr>
          <w:rFonts w:ascii="Times New Roman" w:hAnsi="Times New Roman" w:cs="Times New Roman"/>
          <w:sz w:val="24"/>
          <w:szCs w:val="24"/>
        </w:rPr>
        <w:t xml:space="preserve">ów </w:t>
      </w:r>
      <w:r w:rsidR="004C210F">
        <w:rPr>
          <w:rFonts w:ascii="Times New Roman" w:hAnsi="Times New Roman" w:cs="Times New Roman"/>
          <w:sz w:val="24"/>
          <w:szCs w:val="24"/>
        </w:rPr>
        <w:t>osobiście.</w:t>
      </w:r>
    </w:p>
    <w:p w:rsidR="004C210F" w:rsidRDefault="004C210F" w:rsidP="005658A5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Obsługi Interesantów znajduje się w sali Nr 3 na parterze gmachu Sądu Rejonowego w Nowym Dworze Mazowieckim przy ul. Słowackiego 19.</w:t>
      </w:r>
    </w:p>
    <w:p w:rsidR="004C210F" w:rsidRDefault="004C210F" w:rsidP="004C210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C210F" w:rsidRDefault="004C210F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4C210F" w:rsidRDefault="004C210F" w:rsidP="004C210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C210F" w:rsidRDefault="00775F2A" w:rsidP="005658A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Biuro Obsługi Interesantów przyjmuje interesantów w poniedziałki w godzinach </w:t>
      </w:r>
      <w:r w:rsidR="005A502A">
        <w:rPr>
          <w:rFonts w:ascii="Times New Roman" w:hAnsi="Times New Roman" w:cs="Times New Roman"/>
          <w:sz w:val="24"/>
          <w:szCs w:val="24"/>
        </w:rPr>
        <w:t>10.00 do 15.30</w:t>
      </w:r>
      <w:r w:rsidR="00EF6111">
        <w:rPr>
          <w:rFonts w:ascii="Times New Roman" w:hAnsi="Times New Roman" w:cs="Times New Roman"/>
          <w:sz w:val="24"/>
          <w:szCs w:val="24"/>
        </w:rPr>
        <w:t xml:space="preserve"> – po godzinie 15.30 do godziny 18.00 interesanci przyjmowani są w sekretariatach poszczególnych Wydziałów</w:t>
      </w:r>
      <w:r>
        <w:rPr>
          <w:rFonts w:ascii="Times New Roman" w:hAnsi="Times New Roman" w:cs="Times New Roman"/>
          <w:sz w:val="24"/>
          <w:szCs w:val="24"/>
        </w:rPr>
        <w:t xml:space="preserve"> oraz od wtorku do piątku w godzinach od 8.30 do 15.30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zastrzeżeniem przerw ustalonych przez kierownika.</w:t>
      </w:r>
    </w:p>
    <w:p w:rsidR="00F21B27" w:rsidRPr="00775F2A" w:rsidRDefault="00F21B27" w:rsidP="005658A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F2A">
        <w:rPr>
          <w:rFonts w:ascii="Times New Roman" w:hAnsi="Times New Roman" w:cs="Times New Roman"/>
          <w:sz w:val="24"/>
          <w:szCs w:val="24"/>
        </w:rPr>
        <w:t>Do zadań Biura Obsługi Interesantów należy w szczególności:</w:t>
      </w:r>
    </w:p>
    <w:p w:rsidR="00775F2A" w:rsidRPr="00775F2A" w:rsidRDefault="002C5C48" w:rsidP="005658A5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75F2A">
        <w:rPr>
          <w:rFonts w:ascii="Times New Roman" w:hAnsi="Times New Roman" w:cs="Times New Roman"/>
          <w:sz w:val="24"/>
          <w:szCs w:val="24"/>
        </w:rPr>
        <w:t xml:space="preserve">informowanie o sposobach wszczęcia postępowania i podstawowych dokumentach, które należy złożyć przy wnoszeniu sprawy do sądu, </w:t>
      </w:r>
    </w:p>
    <w:p w:rsidR="00775F2A" w:rsidRDefault="002C5C48" w:rsidP="005658A5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75F2A">
        <w:rPr>
          <w:rFonts w:ascii="Times New Roman" w:hAnsi="Times New Roman" w:cs="Times New Roman"/>
          <w:sz w:val="24"/>
          <w:szCs w:val="24"/>
        </w:rPr>
        <w:t xml:space="preserve">kosztach sądowych, sposobie ubiegania się o zwolnienie od kosztów sądowych, </w:t>
      </w:r>
    </w:p>
    <w:p w:rsidR="00775F2A" w:rsidRDefault="002C5C48" w:rsidP="005658A5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75F2A">
        <w:rPr>
          <w:rFonts w:ascii="Times New Roman" w:hAnsi="Times New Roman" w:cs="Times New Roman"/>
          <w:sz w:val="24"/>
          <w:szCs w:val="24"/>
        </w:rPr>
        <w:t xml:space="preserve">przesłankach ustanowienia obrońcy, adwokata lub radcy prawnego z urzędu, </w:t>
      </w:r>
    </w:p>
    <w:p w:rsidR="00775F2A" w:rsidRDefault="002C5C48" w:rsidP="005658A5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75F2A">
        <w:rPr>
          <w:rFonts w:ascii="Times New Roman" w:hAnsi="Times New Roman" w:cs="Times New Roman"/>
          <w:sz w:val="24"/>
          <w:szCs w:val="24"/>
        </w:rPr>
        <w:t xml:space="preserve">rodzajach środków odwoławczych i terminach do ich wniesienia, </w:t>
      </w:r>
    </w:p>
    <w:p w:rsidR="002C5C48" w:rsidRPr="00775F2A" w:rsidRDefault="002C5C48" w:rsidP="005658A5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75F2A">
        <w:rPr>
          <w:rFonts w:ascii="Times New Roman" w:hAnsi="Times New Roman" w:cs="Times New Roman"/>
          <w:sz w:val="24"/>
          <w:szCs w:val="24"/>
        </w:rPr>
        <w:t>o terminach i miejscach rozpraw</w:t>
      </w:r>
      <w:r w:rsidR="008C5FA7">
        <w:rPr>
          <w:rFonts w:ascii="Times New Roman" w:hAnsi="Times New Roman" w:cs="Times New Roman"/>
          <w:sz w:val="24"/>
          <w:szCs w:val="24"/>
        </w:rPr>
        <w:t xml:space="preserve">, </w:t>
      </w:r>
      <w:r w:rsidR="008C5FA7" w:rsidRPr="00775F2A">
        <w:rPr>
          <w:rFonts w:ascii="Times New Roman" w:hAnsi="Times New Roman" w:cs="Times New Roman"/>
          <w:sz w:val="24"/>
          <w:szCs w:val="24"/>
        </w:rPr>
        <w:t>kierowanie do wła</w:t>
      </w:r>
      <w:r w:rsidR="008C5FA7">
        <w:rPr>
          <w:rFonts w:ascii="Times New Roman" w:hAnsi="Times New Roman" w:cs="Times New Roman"/>
          <w:sz w:val="24"/>
          <w:szCs w:val="24"/>
        </w:rPr>
        <w:t>ściwych sal rozpraw,</w:t>
      </w:r>
    </w:p>
    <w:p w:rsidR="002C5C48" w:rsidRPr="00775F2A" w:rsidRDefault="002C5C48" w:rsidP="005658A5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75F2A">
        <w:rPr>
          <w:rFonts w:ascii="Times New Roman" w:hAnsi="Times New Roman" w:cs="Times New Roman"/>
          <w:sz w:val="24"/>
          <w:szCs w:val="24"/>
        </w:rPr>
        <w:t>udostępnianie list kancelarii adwokackich, radcowskich, notarialnych i niektórych instytucji pozasądowych;</w:t>
      </w:r>
    </w:p>
    <w:p w:rsidR="002C5C48" w:rsidRPr="00775F2A" w:rsidRDefault="002C5C48" w:rsidP="005658A5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75F2A">
        <w:rPr>
          <w:rFonts w:ascii="Times New Roman" w:hAnsi="Times New Roman" w:cs="Times New Roman"/>
          <w:sz w:val="24"/>
          <w:szCs w:val="24"/>
        </w:rPr>
        <w:t>udostępnianie formularzy sądowych i wzorów pism sądowych;</w:t>
      </w:r>
    </w:p>
    <w:p w:rsidR="00775F2A" w:rsidRPr="00775F2A" w:rsidRDefault="002C5C48" w:rsidP="005658A5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75F2A">
        <w:rPr>
          <w:rFonts w:ascii="Times New Roman" w:hAnsi="Times New Roman" w:cs="Times New Roman"/>
          <w:sz w:val="24"/>
          <w:szCs w:val="24"/>
        </w:rPr>
        <w:t xml:space="preserve">informowanie o wydziałach w sądzie, ich właściwości i lokalizacji, </w:t>
      </w:r>
    </w:p>
    <w:p w:rsidR="002C5C48" w:rsidRPr="00775F2A" w:rsidRDefault="002C5C48" w:rsidP="005658A5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75F2A">
        <w:rPr>
          <w:rFonts w:ascii="Times New Roman" w:hAnsi="Times New Roman" w:cs="Times New Roman"/>
          <w:sz w:val="24"/>
          <w:szCs w:val="24"/>
        </w:rPr>
        <w:t>podawanie numerów telefonów i godzin urzędo</w:t>
      </w:r>
      <w:r w:rsidR="008C5FA7">
        <w:rPr>
          <w:rFonts w:ascii="Times New Roman" w:hAnsi="Times New Roman" w:cs="Times New Roman"/>
          <w:sz w:val="24"/>
          <w:szCs w:val="24"/>
        </w:rPr>
        <w:t>wania oraz adresów innych sądów.</w:t>
      </w:r>
      <w:r w:rsidRPr="00775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CE7" w:rsidRDefault="00503CE7" w:rsidP="0056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E7" w:rsidRDefault="008C5FA7" w:rsidP="0056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8C5FA7" w:rsidRDefault="008C5FA7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CE7" w:rsidRDefault="008C5FA7" w:rsidP="005658A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udzielane są bezpośrednio.</w:t>
      </w:r>
    </w:p>
    <w:p w:rsidR="008C5FA7" w:rsidRPr="008C5FA7" w:rsidRDefault="008C5FA7" w:rsidP="005658A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Biura Obsługi Interesantów w toku wykonywania swoich obowiązków służbowych obowiązany jest umożliwić interesantom realizację ich uprawnień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egzekwować powinności w sposób zgodny z prawem, wykazując należytą troskę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ochronę ich słusznego interesu</w:t>
      </w:r>
      <w:r w:rsidR="0053470D">
        <w:rPr>
          <w:rFonts w:ascii="Times New Roman" w:hAnsi="Times New Roman" w:cs="Times New Roman"/>
          <w:sz w:val="24"/>
          <w:szCs w:val="24"/>
        </w:rPr>
        <w:t>.</w:t>
      </w:r>
    </w:p>
    <w:p w:rsidR="00503CE7" w:rsidRDefault="00503CE7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8A5" w:rsidRDefault="005658A5" w:rsidP="0056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CE7" w:rsidRDefault="0053470D" w:rsidP="0056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503CE7" w:rsidRDefault="00503CE7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70D" w:rsidRDefault="0053470D" w:rsidP="005658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Obsługi Interesantów nie udziela porad prawnych i informacji, które naruszyłyby</w:t>
      </w:r>
      <w:r w:rsidR="00EF6111">
        <w:rPr>
          <w:rFonts w:ascii="Times New Roman" w:hAnsi="Times New Roman" w:cs="Times New Roman"/>
          <w:sz w:val="24"/>
          <w:szCs w:val="24"/>
        </w:rPr>
        <w:t xml:space="preserve"> przepisy innych aktów prawnych</w:t>
      </w:r>
      <w:r>
        <w:rPr>
          <w:rFonts w:ascii="Times New Roman" w:hAnsi="Times New Roman" w:cs="Times New Roman"/>
          <w:sz w:val="24"/>
          <w:szCs w:val="24"/>
        </w:rPr>
        <w:t>, w tym o ochronie danych osobowych. Przez poradę prawną</w:t>
      </w:r>
      <w:r w:rsidR="00EF6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 rozumieć skonkretyzowaną informację, mającą zastosowanie w konkretnej sprawie, opartą</w:t>
      </w:r>
      <w:r w:rsidR="00EF6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danych lub materiałach przedstawionych przez interesanta, której celem jest udzielenie wskazówek co do sposobu przedstawiania, argumentowania </w:t>
      </w:r>
      <w:r w:rsidR="00EF61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dowodzenia jego stanowiska przed Sądem w przedmiocie, którego dana sprawa dotyczy</w:t>
      </w:r>
      <w:r w:rsidR="00F14679">
        <w:rPr>
          <w:rFonts w:ascii="Times New Roman" w:hAnsi="Times New Roman" w:cs="Times New Roman"/>
          <w:sz w:val="24"/>
          <w:szCs w:val="24"/>
        </w:rPr>
        <w:t>, lub która polega na sporządzeniu projektu pisma procesowego.</w:t>
      </w:r>
    </w:p>
    <w:p w:rsidR="00F14679" w:rsidRDefault="00F14679" w:rsidP="005658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Informacji o sprawie rozpoznawanej przed Sądem udziela pracownik Biura Obsługi Interesantów na zasadach określonych w § 31 Rozporządzenia Ministra Sprawiedliwości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23 lutego 2007 roku Regulamin urzędowania sądów powszechnych (Dz. U. Nr 38 poz. 249).</w:t>
      </w:r>
    </w:p>
    <w:p w:rsidR="00F14679" w:rsidRDefault="00F14679" w:rsidP="00F14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679" w:rsidRDefault="00F14679" w:rsidP="0056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F14679" w:rsidRDefault="00F14679" w:rsidP="00F14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679" w:rsidRDefault="00F14679" w:rsidP="0056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Przyjmowanie korespondencji wpływającej do Sądu jest zadaniem Biura podawczego.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Biurze Obsługi Interesanta dopuszczalne jest jednak złożenie następujących pism:</w:t>
      </w:r>
    </w:p>
    <w:p w:rsidR="00F14679" w:rsidRDefault="00F14679" w:rsidP="005658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wydanie odpisu orzeczenia,</w:t>
      </w:r>
    </w:p>
    <w:p w:rsidR="00F14679" w:rsidRDefault="00F14679" w:rsidP="005658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wyrażenie zgody na widzenie,</w:t>
      </w:r>
    </w:p>
    <w:p w:rsidR="00F14679" w:rsidRDefault="00F14679" w:rsidP="005658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zwrot kosztów podróży w procesie karnym,</w:t>
      </w:r>
    </w:p>
    <w:p w:rsidR="00F14679" w:rsidRDefault="00D87EDD" w:rsidP="005658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dowód </w:t>
      </w:r>
      <w:r w:rsidR="00F14679">
        <w:rPr>
          <w:rFonts w:ascii="Times New Roman" w:hAnsi="Times New Roman" w:cs="Times New Roman"/>
          <w:sz w:val="24"/>
          <w:szCs w:val="24"/>
        </w:rPr>
        <w:t>wpłat</w:t>
      </w:r>
      <w:r>
        <w:rPr>
          <w:rFonts w:ascii="Times New Roman" w:hAnsi="Times New Roman" w:cs="Times New Roman"/>
          <w:sz w:val="24"/>
          <w:szCs w:val="24"/>
        </w:rPr>
        <w:t>y</w:t>
      </w:r>
      <w:r w:rsidR="00F14679">
        <w:rPr>
          <w:rFonts w:ascii="Times New Roman" w:hAnsi="Times New Roman" w:cs="Times New Roman"/>
          <w:sz w:val="24"/>
          <w:szCs w:val="24"/>
        </w:rPr>
        <w:t xml:space="preserve"> poręczenia </w:t>
      </w:r>
      <w:r>
        <w:rPr>
          <w:rFonts w:ascii="Times New Roman" w:hAnsi="Times New Roman" w:cs="Times New Roman"/>
          <w:sz w:val="24"/>
          <w:szCs w:val="24"/>
        </w:rPr>
        <w:t>majątkowego przy zastrzeżonym tymczsowym aresztowaniu,</w:t>
      </w:r>
    </w:p>
    <w:p w:rsidR="00D87EDD" w:rsidRPr="00F14679" w:rsidRDefault="00D87EDD" w:rsidP="005658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wpłaty grzywny w przypadku pozbawienia wolności.</w:t>
      </w:r>
    </w:p>
    <w:p w:rsidR="00503CE7" w:rsidRDefault="00503CE7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CE7" w:rsidRDefault="00503CE7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CE7" w:rsidRDefault="00503CE7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CE7" w:rsidRDefault="00503CE7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CE7" w:rsidRDefault="00503CE7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CE7" w:rsidRPr="002C5C48" w:rsidRDefault="00503CE7" w:rsidP="002C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CE7" w:rsidRPr="00503CE7" w:rsidRDefault="00503CE7" w:rsidP="00503CE7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503CE7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503CE7">
        <w:rPr>
          <w:rFonts w:ascii="Times New Roman" w:hAnsi="Times New Roman" w:cs="Times New Roman"/>
          <w:sz w:val="18"/>
          <w:szCs w:val="18"/>
        </w:rPr>
        <w:t xml:space="preserve"> do Zarządzenia</w:t>
      </w:r>
    </w:p>
    <w:p w:rsidR="00503CE7" w:rsidRPr="00503CE7" w:rsidRDefault="00503CE7" w:rsidP="00503CE7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503CE7">
        <w:rPr>
          <w:rFonts w:ascii="Times New Roman" w:hAnsi="Times New Roman" w:cs="Times New Roman"/>
          <w:sz w:val="18"/>
          <w:szCs w:val="18"/>
        </w:rPr>
        <w:t>Prezesa Sądu Rejonowego</w:t>
      </w:r>
    </w:p>
    <w:p w:rsidR="00503CE7" w:rsidRPr="00503CE7" w:rsidRDefault="00503CE7" w:rsidP="00503CE7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503CE7">
        <w:rPr>
          <w:rFonts w:ascii="Times New Roman" w:hAnsi="Times New Roman" w:cs="Times New Roman"/>
          <w:sz w:val="18"/>
          <w:szCs w:val="18"/>
        </w:rPr>
        <w:t>w Nowym Dworze Mazowieckim</w:t>
      </w:r>
    </w:p>
    <w:p w:rsidR="00503CE7" w:rsidRPr="00503CE7" w:rsidRDefault="00503CE7" w:rsidP="00503CE7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503CE7">
        <w:rPr>
          <w:rFonts w:ascii="Times New Roman" w:hAnsi="Times New Roman" w:cs="Times New Roman"/>
          <w:sz w:val="18"/>
          <w:szCs w:val="18"/>
        </w:rPr>
        <w:t xml:space="preserve">z dnia </w:t>
      </w:r>
      <w:r w:rsidR="00EF6111">
        <w:rPr>
          <w:rFonts w:ascii="Times New Roman" w:hAnsi="Times New Roman" w:cs="Times New Roman"/>
          <w:sz w:val="18"/>
          <w:szCs w:val="18"/>
        </w:rPr>
        <w:t>30</w:t>
      </w:r>
      <w:r w:rsidRPr="00503CE7">
        <w:rPr>
          <w:rFonts w:ascii="Times New Roman" w:hAnsi="Times New Roman" w:cs="Times New Roman"/>
          <w:sz w:val="18"/>
          <w:szCs w:val="18"/>
        </w:rPr>
        <w:t xml:space="preserve"> grudnia 2010 roku</w:t>
      </w:r>
    </w:p>
    <w:p w:rsidR="00503CE7" w:rsidRDefault="00503CE7" w:rsidP="00503CE7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503CE7">
        <w:rPr>
          <w:rFonts w:ascii="Times New Roman" w:hAnsi="Times New Roman" w:cs="Times New Roman"/>
          <w:sz w:val="18"/>
          <w:szCs w:val="18"/>
        </w:rPr>
        <w:t xml:space="preserve">w sprawie utworzenia </w:t>
      </w:r>
    </w:p>
    <w:p w:rsidR="00503CE7" w:rsidRDefault="00503CE7" w:rsidP="00503CE7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503CE7">
        <w:rPr>
          <w:rFonts w:ascii="Times New Roman" w:hAnsi="Times New Roman" w:cs="Times New Roman"/>
          <w:sz w:val="18"/>
          <w:szCs w:val="18"/>
        </w:rPr>
        <w:t xml:space="preserve">Biura Obsługi Interesantów </w:t>
      </w:r>
    </w:p>
    <w:p w:rsidR="00503CE7" w:rsidRPr="00503CE7" w:rsidRDefault="00503CE7" w:rsidP="00503CE7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503CE7">
        <w:rPr>
          <w:rFonts w:ascii="Times New Roman" w:hAnsi="Times New Roman" w:cs="Times New Roman"/>
          <w:sz w:val="18"/>
          <w:szCs w:val="18"/>
        </w:rPr>
        <w:t>w Sądzie Rejonowym</w:t>
      </w:r>
    </w:p>
    <w:p w:rsidR="00F21B27" w:rsidRDefault="00503CE7" w:rsidP="00503CE7">
      <w:pPr>
        <w:pStyle w:val="Bezodstpw"/>
        <w:ind w:left="6372"/>
        <w:jc w:val="right"/>
        <w:rPr>
          <w:rFonts w:ascii="Times New Roman" w:hAnsi="Times New Roman" w:cs="Times New Roman"/>
          <w:sz w:val="18"/>
          <w:szCs w:val="18"/>
        </w:rPr>
      </w:pPr>
      <w:r w:rsidRPr="00503CE7">
        <w:rPr>
          <w:rFonts w:ascii="Times New Roman" w:hAnsi="Times New Roman" w:cs="Times New Roman"/>
          <w:sz w:val="18"/>
          <w:szCs w:val="18"/>
        </w:rPr>
        <w:t>w Nowym Dworze Mazowieckim</w:t>
      </w:r>
    </w:p>
    <w:p w:rsidR="00D87EDD" w:rsidRDefault="00D87EDD" w:rsidP="00503CE7">
      <w:pPr>
        <w:pStyle w:val="Bezodstpw"/>
        <w:ind w:left="6372"/>
        <w:jc w:val="right"/>
        <w:rPr>
          <w:rFonts w:ascii="Times New Roman" w:hAnsi="Times New Roman" w:cs="Times New Roman"/>
          <w:sz w:val="18"/>
          <w:szCs w:val="18"/>
        </w:rPr>
      </w:pPr>
    </w:p>
    <w:p w:rsidR="00D87EDD" w:rsidRDefault="00D87EDD" w:rsidP="00D87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:rsidR="00D87EDD" w:rsidRDefault="00D87EDD" w:rsidP="00D87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Czytelni Akt</w:t>
      </w:r>
    </w:p>
    <w:p w:rsidR="00D87EDD" w:rsidRDefault="00D87EDD" w:rsidP="00D87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Sądu Rejonowego w Nowym Dworze Mazowieckim </w:t>
      </w:r>
    </w:p>
    <w:p w:rsidR="00D87EDD" w:rsidRDefault="00D87EDD" w:rsidP="00D87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EDD" w:rsidRDefault="00D87EDD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C877C0" w:rsidRDefault="00C877C0" w:rsidP="00D87E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dniem </w:t>
      </w:r>
      <w:r w:rsidR="00EF61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stycznia 2011 roku przeglądanie akt przez osoby do tego uprawnione odbywa się w czytelni akt znajdującej się w sali Nr 3 na parterze w gmac</w:t>
      </w:r>
      <w:r w:rsidR="00C877C0"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z w:val="24"/>
          <w:szCs w:val="24"/>
        </w:rPr>
        <w:t xml:space="preserve"> Sądu Rejonowego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Nowym Dworze Mazowieckim przy ul. Słowackiego 19 </w:t>
      </w:r>
    </w:p>
    <w:p w:rsidR="00C877C0" w:rsidRDefault="00C877C0" w:rsidP="00D87E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77C0" w:rsidRDefault="00C877C0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C877C0" w:rsidRDefault="00C877C0" w:rsidP="00D87E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77C0" w:rsidRDefault="00C877C0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Czytelnia akt jest czynna w poniedziałki w godzinach 10.00 – </w:t>
      </w:r>
      <w:r w:rsidR="00EF6111">
        <w:rPr>
          <w:rFonts w:ascii="Times New Roman" w:hAnsi="Times New Roman" w:cs="Times New Roman"/>
          <w:sz w:val="24"/>
          <w:szCs w:val="24"/>
        </w:rPr>
        <w:t>15.30</w:t>
      </w:r>
      <w:r>
        <w:rPr>
          <w:rFonts w:ascii="Times New Roman" w:hAnsi="Times New Roman" w:cs="Times New Roman"/>
          <w:sz w:val="24"/>
          <w:szCs w:val="24"/>
        </w:rPr>
        <w:t xml:space="preserve"> (ostatnia osoba wchodzi o </w:t>
      </w:r>
      <w:r w:rsidR="00EF6111">
        <w:rPr>
          <w:rFonts w:ascii="Times New Roman" w:hAnsi="Times New Roman" w:cs="Times New Roman"/>
          <w:sz w:val="24"/>
          <w:szCs w:val="24"/>
        </w:rPr>
        <w:t>15.00</w:t>
      </w:r>
      <w:r>
        <w:rPr>
          <w:rFonts w:ascii="Times New Roman" w:hAnsi="Times New Roman" w:cs="Times New Roman"/>
          <w:sz w:val="24"/>
          <w:szCs w:val="24"/>
        </w:rPr>
        <w:t>)</w:t>
      </w:r>
      <w:r w:rsidR="00EF6111">
        <w:rPr>
          <w:rFonts w:ascii="Times New Roman" w:hAnsi="Times New Roman" w:cs="Times New Roman"/>
          <w:sz w:val="24"/>
          <w:szCs w:val="24"/>
        </w:rPr>
        <w:t xml:space="preserve"> po godzinie 15.00 przeglądanie akt możliwe jest w sekretariatach poszczególnych Wydziałów</w:t>
      </w:r>
      <w:r>
        <w:rPr>
          <w:rFonts w:ascii="Times New Roman" w:hAnsi="Times New Roman" w:cs="Times New Roman"/>
          <w:sz w:val="24"/>
          <w:szCs w:val="24"/>
        </w:rPr>
        <w:t>, od wtorku-piątku w godzinach 8.30 – 15.30 (ostatnia osoba wchodzi o 15.00)</w:t>
      </w:r>
      <w:r w:rsidR="00941254">
        <w:rPr>
          <w:rFonts w:ascii="Times New Roman" w:hAnsi="Times New Roman" w:cs="Times New Roman"/>
          <w:sz w:val="24"/>
          <w:szCs w:val="24"/>
        </w:rPr>
        <w:t xml:space="preserve">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 w:rsidR="00941254">
        <w:rPr>
          <w:rFonts w:ascii="Times New Roman" w:hAnsi="Times New Roman" w:cs="Times New Roman"/>
          <w:sz w:val="24"/>
          <w:szCs w:val="24"/>
        </w:rPr>
        <w:t>z zastrzeżeniem przerw ustalonych przez kierownika.</w:t>
      </w:r>
    </w:p>
    <w:p w:rsidR="00941254" w:rsidRDefault="00941254" w:rsidP="00D87E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41254" w:rsidRDefault="00941254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941254" w:rsidRDefault="00941254" w:rsidP="00D87E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41254" w:rsidRDefault="00941254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czytelni akt udostępniane są akta spraw Wydziałów Sądu Rejonowego w Nowym Dworze Mazowieckim</w:t>
      </w:r>
      <w:r w:rsidRPr="00941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zastrzeżeniem, że dopuszcza się przeglądanie akt III Wydziału Rodzinnego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Nieletnich w siedzibie Wydziału przy ul. Chemików 1 B. Czytelnia </w:t>
      </w:r>
      <w:r w:rsidR="004D37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kt nie obsługuje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IV Wydziału Ksiąg Wieczystych.</w:t>
      </w:r>
    </w:p>
    <w:p w:rsidR="00941254" w:rsidRDefault="00941254" w:rsidP="00D87E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41254" w:rsidRDefault="00941254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941254" w:rsidRDefault="00941254" w:rsidP="00D87E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41254" w:rsidRDefault="00941254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Akta do </w:t>
      </w:r>
      <w:r w:rsidR="004D377D">
        <w:rPr>
          <w:rFonts w:ascii="Times New Roman" w:hAnsi="Times New Roman" w:cs="Times New Roman"/>
          <w:sz w:val="24"/>
          <w:szCs w:val="24"/>
        </w:rPr>
        <w:t>Czytelni A</w:t>
      </w:r>
      <w:r>
        <w:rPr>
          <w:rFonts w:ascii="Times New Roman" w:hAnsi="Times New Roman" w:cs="Times New Roman"/>
          <w:sz w:val="24"/>
          <w:szCs w:val="24"/>
        </w:rPr>
        <w:t xml:space="preserve">kt mogą być zamawiane przez osoby uprawnione osobiście w czytelni jak i telefonicznie pod numerem telefonu </w:t>
      </w:r>
      <w:r w:rsidR="00340EF3">
        <w:rPr>
          <w:rFonts w:ascii="Times New Roman" w:hAnsi="Times New Roman" w:cs="Times New Roman"/>
          <w:sz w:val="24"/>
          <w:szCs w:val="24"/>
        </w:rPr>
        <w:t>(22) 732 50 02</w:t>
      </w:r>
      <w:r>
        <w:rPr>
          <w:rFonts w:ascii="Times New Roman" w:hAnsi="Times New Roman" w:cs="Times New Roman"/>
          <w:sz w:val="24"/>
          <w:szCs w:val="24"/>
        </w:rPr>
        <w:t xml:space="preserve"> lub przesyłając wniosek drogą elektroniczną na adres e-mail</w:t>
      </w:r>
      <w:r w:rsidR="00340EF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40EF3" w:rsidRPr="00A218BF">
          <w:rPr>
            <w:rStyle w:val="Hipercze"/>
            <w:rFonts w:ascii="Times New Roman" w:hAnsi="Times New Roman" w:cs="Times New Roman"/>
            <w:sz w:val="24"/>
            <w:szCs w:val="24"/>
          </w:rPr>
          <w:t>boi@nowydwormaz.sr.gov.pl</w:t>
        </w:r>
      </w:hyperlink>
      <w:r w:rsidR="00340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254" w:rsidRDefault="00941254" w:rsidP="00D87E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41254" w:rsidRDefault="00941254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941254" w:rsidRDefault="00941254" w:rsidP="00D87E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41254" w:rsidRDefault="00941254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zamówienie należy podać sygnaturę sprawy</w:t>
      </w:r>
      <w:r w:rsidR="00F371E8">
        <w:rPr>
          <w:rFonts w:ascii="Times New Roman" w:hAnsi="Times New Roman" w:cs="Times New Roman"/>
          <w:sz w:val="24"/>
          <w:szCs w:val="24"/>
        </w:rPr>
        <w:t xml:space="preserve"> oraz nazwiska stron w niej uczestniczących, a w przypadku spraw wielotomowych również numer tomu.</w:t>
      </w:r>
      <w:r w:rsidR="006F5E01">
        <w:rPr>
          <w:rFonts w:ascii="Times New Roman" w:hAnsi="Times New Roman" w:cs="Times New Roman"/>
          <w:sz w:val="24"/>
          <w:szCs w:val="24"/>
        </w:rPr>
        <w:t xml:space="preserve"> Zamawiając akta telefonicznie lub mailowo należy podać również </w:t>
      </w:r>
      <w:r w:rsidR="00392F59">
        <w:rPr>
          <w:rFonts w:ascii="Times New Roman" w:hAnsi="Times New Roman" w:cs="Times New Roman"/>
          <w:sz w:val="24"/>
          <w:szCs w:val="24"/>
        </w:rPr>
        <w:t xml:space="preserve">status osoby zamawiającej akta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 w:rsidR="00392F59">
        <w:rPr>
          <w:rFonts w:ascii="Times New Roman" w:hAnsi="Times New Roman" w:cs="Times New Roman"/>
          <w:sz w:val="24"/>
          <w:szCs w:val="24"/>
        </w:rPr>
        <w:t xml:space="preserve">w sprawie (ew. czy w aktach sprawy znajduje się pełnomocnictwo, czy będzie dopiero składane) </w:t>
      </w:r>
      <w:r w:rsidR="006F5E01">
        <w:rPr>
          <w:rFonts w:ascii="Times New Roman" w:hAnsi="Times New Roman" w:cs="Times New Roman"/>
          <w:sz w:val="24"/>
          <w:szCs w:val="24"/>
        </w:rPr>
        <w:t>proponowany termin i godzinę prz</w:t>
      </w:r>
      <w:r w:rsidR="00392F59">
        <w:rPr>
          <w:rFonts w:ascii="Times New Roman" w:hAnsi="Times New Roman" w:cs="Times New Roman"/>
          <w:sz w:val="24"/>
          <w:szCs w:val="24"/>
        </w:rPr>
        <w:t>eglądania akt, numer kontaktowy.</w:t>
      </w:r>
    </w:p>
    <w:p w:rsidR="00F371E8" w:rsidRDefault="00F371E8" w:rsidP="00D87E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411F" w:rsidRDefault="00B4411F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B4411F" w:rsidRDefault="00B4411F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371E8" w:rsidRDefault="00F371E8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:rsidR="00F371E8" w:rsidRDefault="00F371E8" w:rsidP="00D87E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371E8" w:rsidRDefault="00F371E8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Akta przekazywane są do czytelni po stwierdzeniu przez kierownika odpowiedniego sekretariatu czy osoba zamawiająca ma prawo wglądu do akt i czy akta mogą być udostępnione interesantowi. Powyższe ustalane jest wstępnie przez pracownika Biura Obsługi Interesantów telefonicznie, następnie sporządzana jest notatka będąca zamówieniem akt.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weryfikacji danych kierownik sekretariatu</w:t>
      </w:r>
      <w:r w:rsidR="003D3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wydaje akta do czytelni co jest równoznaczne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udostępnieniem ich do wglądu  interesantowi.W przypadku stwierdzenia braku uprawnienia interesanta do wglądu do akt kierownik sekretariatu nie przekazuje akt do czytelni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zawiadamia o tym pracownika Biura Obsługi Interesanta</w:t>
      </w:r>
      <w:r w:rsidR="006F5E01">
        <w:rPr>
          <w:rFonts w:ascii="Times New Roman" w:hAnsi="Times New Roman" w:cs="Times New Roman"/>
          <w:sz w:val="24"/>
          <w:szCs w:val="24"/>
        </w:rPr>
        <w:t>, który informuje osobę zainteresowaną o konieczności uzyskania zgody Przewodniczącego Wydziału na wgląd do akt.</w:t>
      </w:r>
    </w:p>
    <w:p w:rsidR="003D34A1" w:rsidRDefault="003D34A1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spraw wymagających każdorazowo zgody Sądu na wgląd do akt:</w:t>
      </w:r>
    </w:p>
    <w:p w:rsidR="003D34A1" w:rsidRDefault="003D34A1" w:rsidP="005658A5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zarejestrowane w repertorium „Kp” obejmujące: zastosowanie tymczasowego aresztowania, dotyczące zażalenia na postanowienie o zawieszeniu postępowania,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we wszystkich sprawach nie zakończonych przez prokuratora,</w:t>
      </w:r>
    </w:p>
    <w:p w:rsidR="003D34A1" w:rsidRDefault="00430A1D" w:rsidP="005658A5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osób nieletnich popełniających czyny niedozwolone lub gdy toczy się postępowanie o demoralizację: sprawy „Now”, „Npw” i „Nk”.</w:t>
      </w:r>
    </w:p>
    <w:p w:rsidR="00392F59" w:rsidRDefault="00392F59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92F59" w:rsidRDefault="00392F59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392F59" w:rsidRDefault="00392F59" w:rsidP="00D87E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2F59" w:rsidRDefault="00392F59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skorzystaniem z </w:t>
      </w:r>
      <w:r w:rsidR="004D377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zytelni </w:t>
      </w:r>
      <w:r w:rsidR="004D37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 osoby korzystające mają obowiązek:</w:t>
      </w:r>
    </w:p>
    <w:p w:rsidR="00392F59" w:rsidRDefault="00392F59" w:rsidP="005658A5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pozostawić w szatni okrycia wierzchnie,</w:t>
      </w:r>
    </w:p>
    <w:p w:rsidR="00392F59" w:rsidRDefault="00392F59" w:rsidP="005658A5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okazać pracownikowi Biura Obsługi Interesantów dowód tożsamości,</w:t>
      </w:r>
    </w:p>
    <w:p w:rsidR="00392F59" w:rsidRDefault="00392F59" w:rsidP="005658A5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złożyć czytelny podpis w wykazie osób przeglądających akta znajdującym się na wewnętrznej stronie obwoluty akt oraz w rejestrze osób przeglądających akta (podpis ten </w:t>
      </w:r>
      <w:r w:rsidR="004B37E4">
        <w:rPr>
          <w:rFonts w:ascii="Times New Roman" w:hAnsi="Times New Roman" w:cs="Times New Roman"/>
          <w:sz w:val="24"/>
          <w:szCs w:val="24"/>
        </w:rPr>
        <w:t>jest jednocześnie zobowiązaniem do przestrzegania regulaminu czytelni).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7E4" w:rsidRDefault="004B37E4" w:rsidP="004B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B37E4" w:rsidRDefault="004B37E4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4B37E4" w:rsidRDefault="004B37E4" w:rsidP="004B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B37E4" w:rsidRDefault="004B37E4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Akta spraw znajdujących się w Wydziale lub Archiwum udostępniane są w miarę możliwości niezwłocznie. Akta spraw, których udostępnienie w danej chwili nie jest możliwe, udostępniane są w terminie ustalonym przez pracownika Biura Obsługi Interesantów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właściwym wydziałem.</w:t>
      </w:r>
    </w:p>
    <w:p w:rsidR="004B37E4" w:rsidRDefault="004B37E4" w:rsidP="004B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B37E4" w:rsidRDefault="004B37E4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4B37E4" w:rsidRDefault="004B37E4" w:rsidP="004B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B37E4" w:rsidRDefault="004B37E4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zainteresowane przeglądaniem akt w czytelni mają prawo do zamówienia więcej niż jednych akt, jeśli istnieje taka potrzeba</w:t>
      </w:r>
      <w:r w:rsidR="007B039C">
        <w:rPr>
          <w:rFonts w:ascii="Times New Roman" w:hAnsi="Times New Roman" w:cs="Times New Roman"/>
          <w:sz w:val="24"/>
          <w:szCs w:val="24"/>
        </w:rPr>
        <w:t>. Mogą jednak zapozna</w:t>
      </w:r>
      <w:r w:rsidR="00B4411F">
        <w:rPr>
          <w:rFonts w:ascii="Times New Roman" w:hAnsi="Times New Roman" w:cs="Times New Roman"/>
          <w:sz w:val="24"/>
          <w:szCs w:val="24"/>
        </w:rPr>
        <w:t>wać</w:t>
      </w:r>
      <w:r w:rsidR="007B039C">
        <w:rPr>
          <w:rFonts w:ascii="Times New Roman" w:hAnsi="Times New Roman" w:cs="Times New Roman"/>
          <w:sz w:val="24"/>
          <w:szCs w:val="24"/>
        </w:rPr>
        <w:t xml:space="preserve"> się jednorazowo tylko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 w:rsidR="007B039C">
        <w:rPr>
          <w:rFonts w:ascii="Times New Roman" w:hAnsi="Times New Roman" w:cs="Times New Roman"/>
          <w:sz w:val="24"/>
          <w:szCs w:val="24"/>
        </w:rPr>
        <w:t>z jednymi aktami z jednego wydziału. W celu zapoznania się z kolejnymi aktami interesant obowiązany jest zwrócić akta dotychczas przeglądane, wówczas mogą zostać mu wydane kolejne akta.</w:t>
      </w:r>
    </w:p>
    <w:p w:rsidR="007B039C" w:rsidRDefault="007B039C" w:rsidP="004B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B039C" w:rsidRDefault="007B039C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7B039C" w:rsidRDefault="007B039C" w:rsidP="004B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B039C" w:rsidRDefault="007B039C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czytelni można korzystać z własnych materiałów i sprzętu po wyrażeniu zgody przez osobę obsługującą czytelnię akt.</w:t>
      </w:r>
    </w:p>
    <w:p w:rsidR="007B039C" w:rsidRDefault="007B039C" w:rsidP="004B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411F" w:rsidRDefault="00B4411F" w:rsidP="004B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411F" w:rsidRDefault="00B4411F" w:rsidP="004B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B039C" w:rsidRDefault="007B039C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11</w:t>
      </w:r>
    </w:p>
    <w:p w:rsidR="007B039C" w:rsidRDefault="007B039C" w:rsidP="004B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B039C" w:rsidRDefault="007B039C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Wydanie kserokopii dokumentów z akt sądowych możliwe jest po złożeniu zamówienia, wniesieniu stosownej opłaty. W kwestiach budzących wątpliwość czy wydanie kserokopii </w:t>
      </w:r>
      <w:r w:rsidR="005658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akt sądowych jest dopuszczalne, decyzj</w:t>
      </w:r>
      <w:r w:rsidR="007F399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podejmuje Przewodniczący Wydziału.</w:t>
      </w:r>
    </w:p>
    <w:p w:rsidR="007B039C" w:rsidRDefault="007B039C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03B81" w:rsidRDefault="00D03B81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7F3998" w:rsidRDefault="007F3998" w:rsidP="004B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3998" w:rsidRDefault="007F3998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fotokopii dokumentów znajdujących się w aktach możliwe jest bez dodatkowej opłaty, </w:t>
      </w:r>
      <w:r w:rsidR="00987D8B">
        <w:rPr>
          <w:rFonts w:ascii="Times New Roman" w:hAnsi="Times New Roman" w:cs="Times New Roman"/>
          <w:sz w:val="24"/>
          <w:szCs w:val="24"/>
        </w:rPr>
        <w:t>tylko za zgodą sędziego referenta</w:t>
      </w:r>
      <w:r w:rsidR="00B4411F">
        <w:rPr>
          <w:rFonts w:ascii="Times New Roman" w:hAnsi="Times New Roman" w:cs="Times New Roman"/>
          <w:sz w:val="24"/>
          <w:szCs w:val="24"/>
        </w:rPr>
        <w:t xml:space="preserve"> lub Przewodniczącego Wydziału</w:t>
      </w:r>
      <w:r w:rsidR="00987D8B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pod nadzorem pracownika obsługującego czytelnię akt. </w:t>
      </w:r>
    </w:p>
    <w:p w:rsidR="003D34A1" w:rsidRDefault="003D34A1" w:rsidP="007F399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3998" w:rsidRDefault="007F3998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:rsidR="007F3998" w:rsidRDefault="007F3998" w:rsidP="007F399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3998" w:rsidRDefault="007F3998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wyjątkami przewidzianymi powyżej, zabronione jest dokonywanie jakichkolwiek czynności w stosunku do akt poza ich przeglądaniem, a w szczególności ich niszczenie, uszkadzanie, czynienie w nich adnotacji (podkreśleń, zakreśleń, notatek) oraz wynoszenie akt poza czytelnię.</w:t>
      </w:r>
    </w:p>
    <w:p w:rsidR="007F3998" w:rsidRDefault="007F3998" w:rsidP="007F399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3998" w:rsidRDefault="007F3998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:rsidR="007F3998" w:rsidRDefault="007F3998" w:rsidP="007F399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3998" w:rsidRDefault="007F3998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którym zostały udostępnione akta, mają obowiązek poszanowania udostępnionych akt. Wszelkie zauważone uszkodzenia akt należy zgłosić osobie obsługującej czytelnię akt.</w:t>
      </w:r>
    </w:p>
    <w:p w:rsidR="007F3998" w:rsidRDefault="007F3998" w:rsidP="007F399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3998" w:rsidRDefault="007F3998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:rsidR="007F3998" w:rsidRDefault="007F3998" w:rsidP="007F399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3998" w:rsidRDefault="007F3998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czytające akta zobowiązane są do zachowania ciszy </w:t>
      </w:r>
      <w:r w:rsidR="00987D8B">
        <w:rPr>
          <w:rFonts w:ascii="Times New Roman" w:hAnsi="Times New Roman" w:cs="Times New Roman"/>
          <w:sz w:val="24"/>
          <w:szCs w:val="24"/>
        </w:rPr>
        <w:t>i niezakłócania pracy innych osób. Na terenie Czytelni akt zakazane jest korzystanie z telefonów komórkowych oraz spożywanie posiłków i napojów.</w:t>
      </w:r>
    </w:p>
    <w:p w:rsidR="00987D8B" w:rsidRDefault="00987D8B" w:rsidP="007F399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87D8B" w:rsidRDefault="00987D8B" w:rsidP="005658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16</w:t>
      </w:r>
    </w:p>
    <w:p w:rsidR="00987D8B" w:rsidRDefault="00987D8B" w:rsidP="007F399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87D8B" w:rsidRDefault="00987D8B" w:rsidP="005658A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czytające akta mają obowiązek stosowania się do niniejszego regulaminu oraz zaleceń i uwag osoby obsługującej czytelnię.</w:t>
      </w:r>
    </w:p>
    <w:p w:rsidR="007F3998" w:rsidRDefault="007F3998" w:rsidP="004B37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5E01" w:rsidRDefault="006F5E01" w:rsidP="00D87E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5E01" w:rsidRPr="00D87EDD" w:rsidRDefault="006F5E01" w:rsidP="00D87E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87EDD" w:rsidRDefault="00D87EDD" w:rsidP="00D87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EDD" w:rsidRPr="00D87EDD" w:rsidRDefault="00D87EDD" w:rsidP="00D87E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7EDD" w:rsidRPr="00D87EDD" w:rsidSect="0017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5435"/>
    <w:multiLevelType w:val="hybridMultilevel"/>
    <w:tmpl w:val="563CA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2704D"/>
    <w:multiLevelType w:val="hybridMultilevel"/>
    <w:tmpl w:val="16C62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9F663A"/>
    <w:multiLevelType w:val="hybridMultilevel"/>
    <w:tmpl w:val="51442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A53A8"/>
    <w:multiLevelType w:val="hybridMultilevel"/>
    <w:tmpl w:val="D63C5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52A84"/>
    <w:multiLevelType w:val="hybridMultilevel"/>
    <w:tmpl w:val="C308AF5E"/>
    <w:lvl w:ilvl="0" w:tplc="A372D4D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2B456EC"/>
    <w:multiLevelType w:val="hybridMultilevel"/>
    <w:tmpl w:val="A998C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5195B"/>
    <w:multiLevelType w:val="hybridMultilevel"/>
    <w:tmpl w:val="7474ECA8"/>
    <w:lvl w:ilvl="0" w:tplc="C49AC4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5745847"/>
    <w:multiLevelType w:val="hybridMultilevel"/>
    <w:tmpl w:val="97287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E0D28"/>
    <w:multiLevelType w:val="hybridMultilevel"/>
    <w:tmpl w:val="48E62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D7F2A"/>
    <w:multiLevelType w:val="hybridMultilevel"/>
    <w:tmpl w:val="6446590A"/>
    <w:lvl w:ilvl="0" w:tplc="F4BC9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BC327E"/>
    <w:multiLevelType w:val="hybridMultilevel"/>
    <w:tmpl w:val="C1EE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22426"/>
    <w:multiLevelType w:val="hybridMultilevel"/>
    <w:tmpl w:val="CC709E96"/>
    <w:lvl w:ilvl="0" w:tplc="F490C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DD"/>
    <w:rsid w:val="00082A9E"/>
    <w:rsid w:val="000B1FC4"/>
    <w:rsid w:val="00104B51"/>
    <w:rsid w:val="00177C41"/>
    <w:rsid w:val="001B1A70"/>
    <w:rsid w:val="002871C3"/>
    <w:rsid w:val="002C5C48"/>
    <w:rsid w:val="00340EF3"/>
    <w:rsid w:val="00392F59"/>
    <w:rsid w:val="003D34A1"/>
    <w:rsid w:val="00430A1D"/>
    <w:rsid w:val="004B37E4"/>
    <w:rsid w:val="004C210F"/>
    <w:rsid w:val="004D377D"/>
    <w:rsid w:val="00503CE7"/>
    <w:rsid w:val="0053470D"/>
    <w:rsid w:val="005658A5"/>
    <w:rsid w:val="005A502A"/>
    <w:rsid w:val="006047F8"/>
    <w:rsid w:val="006F5E01"/>
    <w:rsid w:val="007431DD"/>
    <w:rsid w:val="00775F2A"/>
    <w:rsid w:val="007B039C"/>
    <w:rsid w:val="007F3998"/>
    <w:rsid w:val="00881C88"/>
    <w:rsid w:val="008A08A7"/>
    <w:rsid w:val="008C5FA7"/>
    <w:rsid w:val="00941254"/>
    <w:rsid w:val="00987D8B"/>
    <w:rsid w:val="009C40BF"/>
    <w:rsid w:val="00B4411F"/>
    <w:rsid w:val="00C877C0"/>
    <w:rsid w:val="00D03B81"/>
    <w:rsid w:val="00D13037"/>
    <w:rsid w:val="00D26F42"/>
    <w:rsid w:val="00D87EDD"/>
    <w:rsid w:val="00D9260C"/>
    <w:rsid w:val="00DA02A3"/>
    <w:rsid w:val="00DB70D7"/>
    <w:rsid w:val="00E96355"/>
    <w:rsid w:val="00EF6111"/>
    <w:rsid w:val="00F14679"/>
    <w:rsid w:val="00F21B27"/>
    <w:rsid w:val="00F3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31D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75F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0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31D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75F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0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i@nowydwormaz.sr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1477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admin</cp:lastModifiedBy>
  <cp:revision>2</cp:revision>
  <dcterms:created xsi:type="dcterms:W3CDTF">2021-06-17T06:42:00Z</dcterms:created>
  <dcterms:modified xsi:type="dcterms:W3CDTF">2021-06-17T06:42:00Z</dcterms:modified>
</cp:coreProperties>
</file>